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3DD" w:rsidRPr="00FB3EE0" w:rsidRDefault="003553DD" w:rsidP="003553DD"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95300" cy="619125"/>
            <wp:effectExtent l="0" t="0" r="0" b="9525"/>
            <wp:wrapNone/>
            <wp:docPr id="1" name="Рисунок 1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1"/>
        <w:gridCol w:w="591"/>
        <w:gridCol w:w="231"/>
        <w:gridCol w:w="1542"/>
        <w:gridCol w:w="355"/>
        <w:gridCol w:w="360"/>
        <w:gridCol w:w="232"/>
        <w:gridCol w:w="3935"/>
        <w:gridCol w:w="445"/>
        <w:gridCol w:w="1802"/>
      </w:tblGrid>
      <w:tr w:rsidR="003553DD" w:rsidTr="001D3857">
        <w:trPr>
          <w:trHeight w:hRule="exact" w:val="284"/>
        </w:trPr>
        <w:tc>
          <w:tcPr>
            <w:tcW w:w="5000" w:type="pct"/>
            <w:gridSpan w:val="10"/>
          </w:tcPr>
          <w:p w:rsidR="003553DD" w:rsidRDefault="003553DD" w:rsidP="001D3857">
            <w:pPr>
              <w:ind w:firstLine="7560"/>
              <w:rPr>
                <w:rFonts w:ascii="Georgia" w:hAnsi="Georgia"/>
                <w:b/>
              </w:rPr>
            </w:pPr>
          </w:p>
        </w:tc>
      </w:tr>
      <w:tr w:rsidR="003553DD" w:rsidTr="001D3857">
        <w:trPr>
          <w:trHeight w:hRule="exact" w:val="1361"/>
        </w:trPr>
        <w:tc>
          <w:tcPr>
            <w:tcW w:w="5000" w:type="pct"/>
            <w:gridSpan w:val="10"/>
          </w:tcPr>
          <w:p w:rsidR="003553DD" w:rsidRDefault="003553DD" w:rsidP="001D3857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Муниципальное образование</w:t>
            </w:r>
          </w:p>
          <w:p w:rsidR="003553DD" w:rsidRDefault="003553DD" w:rsidP="001D3857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Октябрьский район</w:t>
            </w:r>
          </w:p>
          <w:p w:rsidR="003553DD" w:rsidRDefault="003553DD" w:rsidP="001D3857">
            <w:pPr>
              <w:jc w:val="center"/>
              <w:rPr>
                <w:rFonts w:ascii="Georgia" w:hAnsi="Georgia"/>
                <w:sz w:val="8"/>
                <w:szCs w:val="8"/>
              </w:rPr>
            </w:pPr>
          </w:p>
          <w:p w:rsidR="003553DD" w:rsidRDefault="003553DD" w:rsidP="001D3857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ДУМА</w:t>
            </w:r>
          </w:p>
          <w:p w:rsidR="003553DD" w:rsidRDefault="003553DD" w:rsidP="001D3857">
            <w:pPr>
              <w:jc w:val="center"/>
              <w:rPr>
                <w:b/>
                <w:spacing w:val="40"/>
                <w:sz w:val="12"/>
                <w:szCs w:val="12"/>
              </w:rPr>
            </w:pPr>
          </w:p>
          <w:p w:rsidR="003553DD" w:rsidRDefault="003553DD" w:rsidP="001D3857">
            <w:pPr>
              <w:jc w:val="center"/>
              <w:rPr>
                <w:b/>
                <w:spacing w:val="40"/>
                <w:sz w:val="26"/>
                <w:szCs w:val="26"/>
              </w:rPr>
            </w:pPr>
            <w:r>
              <w:rPr>
                <w:b/>
                <w:spacing w:val="40"/>
                <w:sz w:val="26"/>
                <w:szCs w:val="26"/>
              </w:rPr>
              <w:t>РЕШЕНИЕ</w:t>
            </w:r>
          </w:p>
        </w:tc>
      </w:tr>
      <w:tr w:rsidR="003553DD" w:rsidTr="001D3857">
        <w:trPr>
          <w:trHeight w:hRule="exact" w:val="454"/>
        </w:trPr>
        <w:tc>
          <w:tcPr>
            <w:tcW w:w="115" w:type="pct"/>
            <w:tcMar>
              <w:left w:w="0" w:type="dxa"/>
              <w:right w:w="0" w:type="dxa"/>
            </w:tcMar>
            <w:vAlign w:val="bottom"/>
          </w:tcPr>
          <w:p w:rsidR="003553DD" w:rsidRDefault="003553DD" w:rsidP="001D3857">
            <w:pPr>
              <w:jc w:val="right"/>
            </w:pPr>
            <w:r>
              <w:t>«</w:t>
            </w:r>
          </w:p>
        </w:tc>
        <w:tc>
          <w:tcPr>
            <w:tcW w:w="305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553DD" w:rsidRDefault="00EF36CA" w:rsidP="001D3857">
            <w:pPr>
              <w:jc w:val="center"/>
            </w:pPr>
            <w:r>
              <w:t>11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3553DD" w:rsidRDefault="003553DD" w:rsidP="001D3857">
            <w:r>
              <w:t>»</w:t>
            </w:r>
          </w:p>
        </w:tc>
        <w:tc>
          <w:tcPr>
            <w:tcW w:w="794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553DD" w:rsidRDefault="00EF36CA" w:rsidP="001D3857">
            <w:pPr>
              <w:jc w:val="center"/>
            </w:pPr>
            <w:r>
              <w:t>апреля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3553DD" w:rsidRDefault="003553DD" w:rsidP="001D3857">
            <w:pPr>
              <w:ind w:right="-108"/>
              <w:jc w:val="right"/>
            </w:pPr>
            <w:r>
              <w:t>20</w:t>
            </w:r>
          </w:p>
        </w:tc>
        <w:tc>
          <w:tcPr>
            <w:tcW w:w="183" w:type="pct"/>
            <w:tcMar>
              <w:left w:w="0" w:type="dxa"/>
              <w:right w:w="0" w:type="dxa"/>
            </w:tcMar>
            <w:vAlign w:val="bottom"/>
          </w:tcPr>
          <w:p w:rsidR="003553DD" w:rsidRPr="00B22463" w:rsidRDefault="003553DD" w:rsidP="009931BE">
            <w:r>
              <w:t>0</w:t>
            </w:r>
            <w:r w:rsidR="00217F8E">
              <w:t>2</w:t>
            </w:r>
            <w:r w:rsidR="009931BE">
              <w:t>5</w:t>
            </w:r>
          </w:p>
        </w:tc>
        <w:tc>
          <w:tcPr>
            <w:tcW w:w="120" w:type="pct"/>
            <w:tcMar>
              <w:left w:w="0" w:type="dxa"/>
              <w:right w:w="0" w:type="dxa"/>
            </w:tcMar>
            <w:vAlign w:val="bottom"/>
          </w:tcPr>
          <w:p w:rsidR="003553DD" w:rsidRDefault="003553DD" w:rsidP="00060560">
            <w:pPr>
              <w:jc w:val="center"/>
            </w:pPr>
            <w:r>
              <w:t>г.</w:t>
            </w:r>
          </w:p>
        </w:tc>
        <w:tc>
          <w:tcPr>
            <w:tcW w:w="2026" w:type="pct"/>
            <w:vAlign w:val="bottom"/>
          </w:tcPr>
          <w:p w:rsidR="003553DD" w:rsidRDefault="003553DD" w:rsidP="001D3857"/>
        </w:tc>
        <w:tc>
          <w:tcPr>
            <w:tcW w:w="226" w:type="pct"/>
            <w:vAlign w:val="bottom"/>
          </w:tcPr>
          <w:p w:rsidR="003553DD" w:rsidRDefault="003553DD" w:rsidP="001D3857">
            <w:pPr>
              <w:jc w:val="center"/>
            </w:pPr>
            <w:r>
              <w:t>№</w:t>
            </w:r>
          </w:p>
        </w:tc>
        <w:tc>
          <w:tcPr>
            <w:tcW w:w="928" w:type="pct"/>
            <w:tcBorders>
              <w:bottom w:val="single" w:sz="4" w:space="0" w:color="auto"/>
            </w:tcBorders>
            <w:vAlign w:val="bottom"/>
          </w:tcPr>
          <w:p w:rsidR="003553DD" w:rsidRDefault="00EF36CA" w:rsidP="008F5C5E">
            <w:pPr>
              <w:jc w:val="center"/>
            </w:pPr>
            <w:r>
              <w:t>111</w:t>
            </w:r>
            <w:r w:rsidR="008F5C5E">
              <w:t>1</w:t>
            </w:r>
          </w:p>
        </w:tc>
      </w:tr>
      <w:tr w:rsidR="003553DD" w:rsidTr="000D0712">
        <w:trPr>
          <w:trHeight w:hRule="exact" w:val="751"/>
        </w:trPr>
        <w:tc>
          <w:tcPr>
            <w:tcW w:w="5000" w:type="pct"/>
            <w:gridSpan w:val="10"/>
          </w:tcPr>
          <w:p w:rsidR="003553DD" w:rsidRDefault="003553DD" w:rsidP="001D3857">
            <w:pPr>
              <w:jc w:val="center"/>
              <w:rPr>
                <w:sz w:val="16"/>
                <w:szCs w:val="16"/>
              </w:rPr>
            </w:pPr>
          </w:p>
          <w:p w:rsidR="003553DD" w:rsidRDefault="003553DD" w:rsidP="001D3857">
            <w:r>
              <w:t>пгт. Октябрьское</w:t>
            </w:r>
          </w:p>
        </w:tc>
      </w:tr>
    </w:tbl>
    <w:p w:rsidR="00217F8E" w:rsidRDefault="003553DD" w:rsidP="008A15E1">
      <w:r>
        <w:t xml:space="preserve">О </w:t>
      </w:r>
      <w:r w:rsidR="00B41421">
        <w:t>внесении изменений в решение</w:t>
      </w:r>
      <w:r w:rsidR="00217F8E">
        <w:t xml:space="preserve"> </w:t>
      </w:r>
      <w:r w:rsidR="00B41421">
        <w:t xml:space="preserve">Думы </w:t>
      </w:r>
    </w:p>
    <w:p w:rsidR="00B41421" w:rsidRDefault="00B41421" w:rsidP="008A15E1">
      <w:r>
        <w:t>Октябрьского района</w:t>
      </w:r>
      <w:r w:rsidR="00217F8E">
        <w:t xml:space="preserve"> </w:t>
      </w:r>
      <w:r>
        <w:t xml:space="preserve">от </w:t>
      </w:r>
      <w:r w:rsidR="00873BF3">
        <w:t>28.02.20</w:t>
      </w:r>
      <w:r>
        <w:t>17 № 201</w:t>
      </w:r>
    </w:p>
    <w:p w:rsidR="003553DD" w:rsidRDefault="00B41421" w:rsidP="008A15E1">
      <w:r>
        <w:t xml:space="preserve">«О </w:t>
      </w:r>
      <w:r w:rsidR="008A15E1">
        <w:t>назначении членов</w:t>
      </w:r>
      <w:r w:rsidR="003553DD">
        <w:t xml:space="preserve"> Молодежной</w:t>
      </w:r>
      <w:r w:rsidR="00755D90">
        <w:t xml:space="preserve"> палаты</w:t>
      </w:r>
      <w:r w:rsidR="003553DD">
        <w:t xml:space="preserve"> </w:t>
      </w:r>
    </w:p>
    <w:p w:rsidR="003553DD" w:rsidRDefault="003553DD" w:rsidP="003553DD">
      <w:r>
        <w:t>при Думе Октябрьского района</w:t>
      </w:r>
      <w:r w:rsidR="00B41421">
        <w:t>»</w:t>
      </w:r>
    </w:p>
    <w:p w:rsidR="00F42B3E" w:rsidRDefault="00F42B3E" w:rsidP="003553DD"/>
    <w:p w:rsidR="00873BF3" w:rsidRDefault="00873BF3" w:rsidP="003553DD"/>
    <w:p w:rsidR="00FC3C65" w:rsidRDefault="0006144E" w:rsidP="008D497B">
      <w:pPr>
        <w:ind w:firstLine="567"/>
        <w:jc w:val="both"/>
      </w:pPr>
      <w:r>
        <w:t>В соответствии с решением Думы Октябрьско</w:t>
      </w:r>
      <w:r w:rsidR="00075F17">
        <w:t xml:space="preserve">го района от 24.12.2014 № 538 </w:t>
      </w:r>
      <w:r w:rsidR="008D497B">
        <w:t xml:space="preserve">                          </w:t>
      </w:r>
      <w:proofErr w:type="gramStart"/>
      <w:r w:rsidR="008D497B">
        <w:t xml:space="preserve">   </w:t>
      </w:r>
      <w:r w:rsidR="00075F17">
        <w:t>«</w:t>
      </w:r>
      <w:proofErr w:type="gramEnd"/>
      <w:r w:rsidR="00075F17">
        <w:t>О</w:t>
      </w:r>
      <w:r>
        <w:t xml:space="preserve"> создании Молодежной палаты при Думе Октябрьского района»</w:t>
      </w:r>
      <w:r w:rsidR="00E150B4">
        <w:t>, Дума Октябрьского района РЕШИЛА:</w:t>
      </w:r>
    </w:p>
    <w:p w:rsidR="00A64C7D" w:rsidRDefault="00652334" w:rsidP="00D651AB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="00D651AB">
        <w:rPr>
          <w:color w:val="000000"/>
        </w:rPr>
        <w:t xml:space="preserve">Внести </w:t>
      </w:r>
      <w:r w:rsidR="00D651AB">
        <w:t>изменения в решение Думы Октябрьского района от 28.02.2017 № 201</w:t>
      </w:r>
      <w:r w:rsidR="00406506">
        <w:t xml:space="preserve"> </w:t>
      </w:r>
      <w:r w:rsidR="00D651AB">
        <w:t xml:space="preserve">«О назначении членов Молодежной палаты при Думе Октябрьского района» </w:t>
      </w:r>
      <w:r w:rsidR="00D651AB">
        <w:rPr>
          <w:color w:val="000000"/>
        </w:rPr>
        <w:t>изложив состав</w:t>
      </w:r>
      <w:r>
        <w:rPr>
          <w:color w:val="000000"/>
        </w:rPr>
        <w:t xml:space="preserve"> Молодежной палаты при Думе Октябрьского района</w:t>
      </w:r>
      <w:r w:rsidR="00D651AB">
        <w:rPr>
          <w:color w:val="000000"/>
        </w:rPr>
        <w:t xml:space="preserve"> в новой редакции</w:t>
      </w:r>
      <w:r w:rsidR="00A64C7D">
        <w:rPr>
          <w:color w:val="000000"/>
        </w:rPr>
        <w:t>:</w:t>
      </w:r>
    </w:p>
    <w:p w:rsidR="00976AA0" w:rsidRPr="008F3FDE" w:rsidRDefault="00976AA0" w:rsidP="006F0A90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 w:rsidRPr="00976AA0">
        <w:rPr>
          <w:color w:val="000000" w:themeColor="text1"/>
        </w:rPr>
        <w:t>Владимирцева</w:t>
      </w:r>
      <w:r>
        <w:rPr>
          <w:color w:val="000000" w:themeColor="text1"/>
        </w:rPr>
        <w:t xml:space="preserve"> </w:t>
      </w:r>
      <w:r w:rsidRPr="00976AA0">
        <w:rPr>
          <w:color w:val="000000" w:themeColor="text1"/>
        </w:rPr>
        <w:t>Софья Андреевна</w:t>
      </w:r>
      <w:r>
        <w:rPr>
          <w:color w:val="000000" w:themeColor="text1"/>
        </w:rPr>
        <w:t>, ведущий специалист</w:t>
      </w:r>
      <w:r w:rsidR="006F0A90" w:rsidRPr="006F0A90">
        <w:t xml:space="preserve"> </w:t>
      </w:r>
      <w:r w:rsidR="006F0A90">
        <w:rPr>
          <w:color w:val="000000" w:themeColor="text1"/>
        </w:rPr>
        <w:t>о</w:t>
      </w:r>
      <w:r w:rsidR="006F0A90" w:rsidRPr="006F0A90">
        <w:rPr>
          <w:color w:val="000000" w:themeColor="text1"/>
        </w:rPr>
        <w:t>тдел</w:t>
      </w:r>
      <w:r w:rsidR="006F0A90">
        <w:rPr>
          <w:color w:val="000000" w:themeColor="text1"/>
        </w:rPr>
        <w:t>а</w:t>
      </w:r>
      <w:r w:rsidR="006F0A90" w:rsidRPr="006F0A90">
        <w:rPr>
          <w:color w:val="000000" w:themeColor="text1"/>
        </w:rPr>
        <w:t xml:space="preserve"> правового обеспечения, муниципальной службы и социальной политики</w:t>
      </w:r>
      <w:r w:rsidR="006F0A90">
        <w:rPr>
          <w:color w:val="000000" w:themeColor="text1"/>
        </w:rPr>
        <w:t xml:space="preserve"> администрации сельского поселения Перегребное;</w:t>
      </w:r>
    </w:p>
    <w:p w:rsidR="00E44803" w:rsidRPr="00BC6D70" w:rsidRDefault="00E44803" w:rsidP="00E44803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BC6D70">
        <w:rPr>
          <w:color w:val="000000" w:themeColor="text1"/>
        </w:rPr>
        <w:t xml:space="preserve">- </w:t>
      </w:r>
      <w:r>
        <w:rPr>
          <w:color w:val="000000" w:themeColor="text1"/>
        </w:rPr>
        <w:t>Давыдова</w:t>
      </w:r>
      <w:r w:rsidRPr="00BC6D70">
        <w:rPr>
          <w:color w:val="000000" w:themeColor="text1"/>
        </w:rPr>
        <w:t xml:space="preserve"> Юлия Сергеевна, оператор котельной ООО «Эксплуатационно-генерирующая компания» сельского поселения Сергино;</w:t>
      </w:r>
    </w:p>
    <w:p w:rsidR="00114A8F" w:rsidRPr="007E7645" w:rsidRDefault="00114A8F" w:rsidP="00114A8F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7E7645">
        <w:rPr>
          <w:color w:val="000000" w:themeColor="text1"/>
        </w:rPr>
        <w:t>- Елисеева Ирина Сергеевна</w:t>
      </w:r>
      <w:r>
        <w:rPr>
          <w:color w:val="000000" w:themeColor="text1"/>
        </w:rPr>
        <w:t xml:space="preserve">, </w:t>
      </w:r>
      <w:r>
        <w:rPr>
          <w:rFonts w:ascii="Times New Roman CYR" w:hAnsi="Times New Roman CYR" w:cs="Times New Roman CYR"/>
          <w:color w:val="000000"/>
        </w:rPr>
        <w:t xml:space="preserve">методист клубного учреждения МБУ </w:t>
      </w:r>
      <w:r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 xml:space="preserve">Дом Культуры </w:t>
      </w:r>
      <w:r>
        <w:rPr>
          <w:color w:val="000000"/>
        </w:rPr>
        <w:t>«</w:t>
      </w:r>
      <w:r>
        <w:rPr>
          <w:rFonts w:ascii="Times New Roman CYR" w:hAnsi="Times New Roman CYR" w:cs="Times New Roman CYR"/>
          <w:color w:val="000000"/>
        </w:rPr>
        <w:t>Лесник</w:t>
      </w:r>
      <w:r>
        <w:rPr>
          <w:color w:val="000000"/>
        </w:rPr>
        <w:t xml:space="preserve">», </w:t>
      </w:r>
      <w:r w:rsidR="00477D19" w:rsidRPr="00BC6D70">
        <w:rPr>
          <w:color w:val="000000" w:themeColor="text1"/>
        </w:rPr>
        <w:t>сельско</w:t>
      </w:r>
      <w:r w:rsidR="00477D19">
        <w:rPr>
          <w:color w:val="000000" w:themeColor="text1"/>
        </w:rPr>
        <w:t>е</w:t>
      </w:r>
      <w:r w:rsidR="00477D19" w:rsidRPr="00BC6D70">
        <w:rPr>
          <w:color w:val="000000" w:themeColor="text1"/>
        </w:rPr>
        <w:t xml:space="preserve"> поселени</w:t>
      </w:r>
      <w:r w:rsidR="00477D19">
        <w:rPr>
          <w:color w:val="000000" w:themeColor="text1"/>
        </w:rPr>
        <w:t xml:space="preserve">е </w:t>
      </w:r>
      <w:r w:rsidRPr="009868F5">
        <w:rPr>
          <w:color w:val="000000" w:themeColor="text1"/>
        </w:rPr>
        <w:t>Унъюган</w:t>
      </w:r>
      <w:r w:rsidR="00477D19">
        <w:rPr>
          <w:color w:val="000000" w:themeColor="text1"/>
        </w:rPr>
        <w:t>;</w:t>
      </w:r>
    </w:p>
    <w:p w:rsidR="00DD332F" w:rsidRDefault="00F17FAB" w:rsidP="00CA2669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E22DF7">
        <w:rPr>
          <w:color w:val="000000" w:themeColor="text1"/>
        </w:rPr>
        <w:t xml:space="preserve">- </w:t>
      </w:r>
      <w:r w:rsidR="00DD332F">
        <w:rPr>
          <w:color w:val="FF0000"/>
        </w:rPr>
        <w:t xml:space="preserve"> </w:t>
      </w:r>
      <w:proofErr w:type="spellStart"/>
      <w:r w:rsidR="00DD332F" w:rsidRPr="00DD332F">
        <w:rPr>
          <w:color w:val="000000" w:themeColor="text1"/>
        </w:rPr>
        <w:t>Злыгостев</w:t>
      </w:r>
      <w:proofErr w:type="spellEnd"/>
      <w:r w:rsidR="00DD332F">
        <w:rPr>
          <w:color w:val="000000" w:themeColor="text1"/>
        </w:rPr>
        <w:t xml:space="preserve"> Константин Олегович, инструктор по спорту МБУ «Досуговый клуб «Овация»</w:t>
      </w:r>
      <w:r w:rsidR="00E22DF7">
        <w:rPr>
          <w:color w:val="000000" w:themeColor="text1"/>
        </w:rPr>
        <w:t xml:space="preserve"> </w:t>
      </w:r>
      <w:r w:rsidR="00477D19" w:rsidRPr="00BC6D70">
        <w:rPr>
          <w:color w:val="000000" w:themeColor="text1"/>
        </w:rPr>
        <w:t>сельско</w:t>
      </w:r>
      <w:r w:rsidR="00477D19">
        <w:rPr>
          <w:color w:val="000000" w:themeColor="text1"/>
        </w:rPr>
        <w:t>е</w:t>
      </w:r>
      <w:r w:rsidR="00477D19" w:rsidRPr="00BC6D70">
        <w:rPr>
          <w:color w:val="000000" w:themeColor="text1"/>
        </w:rPr>
        <w:t xml:space="preserve"> поселени</w:t>
      </w:r>
      <w:r w:rsidR="00477D19">
        <w:rPr>
          <w:color w:val="000000" w:themeColor="text1"/>
        </w:rPr>
        <w:t>е</w:t>
      </w:r>
      <w:r w:rsidR="00E22DF7">
        <w:rPr>
          <w:color w:val="000000" w:themeColor="text1"/>
        </w:rPr>
        <w:t xml:space="preserve"> Сергино</w:t>
      </w:r>
      <w:r w:rsidR="00BB568F">
        <w:rPr>
          <w:color w:val="000000" w:themeColor="text1"/>
        </w:rPr>
        <w:t>;</w:t>
      </w:r>
    </w:p>
    <w:p w:rsidR="00114A8F" w:rsidRDefault="00114A8F" w:rsidP="00114A8F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proofErr w:type="spellStart"/>
      <w:r>
        <w:rPr>
          <w:color w:val="000000" w:themeColor="text1"/>
        </w:rPr>
        <w:t>Клешкова</w:t>
      </w:r>
      <w:proofErr w:type="spellEnd"/>
      <w:r>
        <w:rPr>
          <w:color w:val="000000" w:themeColor="text1"/>
        </w:rPr>
        <w:t xml:space="preserve"> Елена Игоревна, </w:t>
      </w:r>
      <w:r w:rsidR="00172AE4">
        <w:rPr>
          <w:color w:val="000000" w:themeColor="text1"/>
        </w:rPr>
        <w:t xml:space="preserve">главный специалист </w:t>
      </w:r>
      <w:r w:rsidR="00172AE4" w:rsidRPr="00A359B6">
        <w:rPr>
          <w:color w:val="000000" w:themeColor="text1"/>
        </w:rPr>
        <w:t>отдел</w:t>
      </w:r>
      <w:r w:rsidR="00172AE4">
        <w:rPr>
          <w:color w:val="000000" w:themeColor="text1"/>
        </w:rPr>
        <w:t>а по вопросам жизнеобеспечения</w:t>
      </w:r>
      <w:r w:rsidR="00172AE4" w:rsidRPr="00A359B6">
        <w:rPr>
          <w:color w:val="000000" w:themeColor="text1"/>
        </w:rPr>
        <w:t xml:space="preserve"> </w:t>
      </w:r>
      <w:r w:rsidR="00172AE4">
        <w:rPr>
          <w:color w:val="000000" w:themeColor="text1"/>
        </w:rPr>
        <w:t>Комитета по строительству, архитектуре и жизнеобеспечению</w:t>
      </w:r>
      <w:r w:rsidR="00172AE4" w:rsidRPr="00A359B6">
        <w:rPr>
          <w:color w:val="000000" w:themeColor="text1"/>
        </w:rPr>
        <w:t xml:space="preserve"> </w:t>
      </w:r>
      <w:r>
        <w:rPr>
          <w:color w:val="000000" w:themeColor="text1"/>
        </w:rPr>
        <w:t>администрации Октябрьского района;</w:t>
      </w:r>
    </w:p>
    <w:p w:rsidR="00114A8F" w:rsidRPr="00C86683" w:rsidRDefault="00114A8F" w:rsidP="00114A8F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C86683">
        <w:rPr>
          <w:color w:val="000000" w:themeColor="text1"/>
        </w:rPr>
        <w:t xml:space="preserve">- </w:t>
      </w:r>
      <w:proofErr w:type="spellStart"/>
      <w:r w:rsidRPr="00C86683">
        <w:rPr>
          <w:color w:val="000000" w:themeColor="text1"/>
        </w:rPr>
        <w:t>Лакиза</w:t>
      </w:r>
      <w:proofErr w:type="spellEnd"/>
      <w:r w:rsidRPr="00C86683">
        <w:rPr>
          <w:color w:val="000000" w:themeColor="text1"/>
        </w:rPr>
        <w:t xml:space="preserve"> Олег Владимирович, учитель технологии и основ безопасности жизнедеятельности МБОУ «Талинская средняя общеобразовательная школа» п.Талинка;</w:t>
      </w:r>
    </w:p>
    <w:p w:rsidR="00BD167F" w:rsidRPr="00BD167F" w:rsidRDefault="00E12AB6" w:rsidP="00BD167F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r w:rsidR="00BD167F">
        <w:rPr>
          <w:color w:val="000000" w:themeColor="text1"/>
        </w:rPr>
        <w:t xml:space="preserve"> Максимович Владислав Викторович, </w:t>
      </w:r>
      <w:r w:rsidR="00BD167F" w:rsidRPr="00BD167F">
        <w:rPr>
          <w:color w:val="000000" w:themeColor="text1"/>
        </w:rPr>
        <w:t>педагог-организатор МБОУ «Андринская средняя общеобразовательная школа» п.</w:t>
      </w:r>
      <w:r w:rsidR="00AA1E5B">
        <w:rPr>
          <w:color w:val="000000" w:themeColor="text1"/>
        </w:rPr>
        <w:t xml:space="preserve"> </w:t>
      </w:r>
      <w:r w:rsidR="00BD167F" w:rsidRPr="00BD167F">
        <w:rPr>
          <w:color w:val="000000" w:themeColor="text1"/>
        </w:rPr>
        <w:t>Андра;</w:t>
      </w:r>
    </w:p>
    <w:p w:rsidR="00B66D92" w:rsidRDefault="00B66D92" w:rsidP="00B66D92">
      <w:pPr>
        <w:ind w:right="-179" w:firstLine="567"/>
        <w:rPr>
          <w:color w:val="FF0000"/>
        </w:rPr>
      </w:pPr>
      <w:r w:rsidRPr="00B66D92">
        <w:rPr>
          <w:color w:val="000000" w:themeColor="text1"/>
        </w:rPr>
        <w:t>-</w:t>
      </w:r>
      <w:r>
        <w:rPr>
          <w:color w:val="FF0000"/>
        </w:rPr>
        <w:t xml:space="preserve"> </w:t>
      </w:r>
      <w:r w:rsidR="00114A8F">
        <w:rPr>
          <w:color w:val="FF0000"/>
        </w:rPr>
        <w:t xml:space="preserve"> </w:t>
      </w:r>
      <w:proofErr w:type="spellStart"/>
      <w:r w:rsidRPr="00D2466E">
        <w:t>Москов</w:t>
      </w:r>
      <w:proofErr w:type="spellEnd"/>
      <w:r w:rsidRPr="00D2466E">
        <w:t xml:space="preserve"> Владислав Юрьевич</w:t>
      </w:r>
      <w:r>
        <w:t xml:space="preserve">, </w:t>
      </w:r>
      <w:r w:rsidR="008E4D5C">
        <w:rPr>
          <w:rFonts w:eastAsia="Calibri"/>
        </w:rPr>
        <w:t>и</w:t>
      </w:r>
      <w:r w:rsidRPr="00D2466E">
        <w:rPr>
          <w:rFonts w:eastAsia="Calibri"/>
        </w:rPr>
        <w:t>ндивидуальный предприниматель</w:t>
      </w:r>
      <w:r w:rsidRPr="00B66D92">
        <w:rPr>
          <w:rFonts w:eastAsiaTheme="minorHAnsi"/>
          <w:lang w:eastAsia="en-US"/>
        </w:rPr>
        <w:t xml:space="preserve"> п</w:t>
      </w:r>
      <w:r>
        <w:rPr>
          <w:rFonts w:eastAsiaTheme="minorHAnsi"/>
          <w:lang w:eastAsia="en-US"/>
        </w:rPr>
        <w:t>гт</w:t>
      </w:r>
      <w:r w:rsidRPr="00B66D92">
        <w:rPr>
          <w:rFonts w:eastAsiaTheme="minorHAnsi"/>
          <w:lang w:eastAsia="en-US"/>
        </w:rPr>
        <w:t>.</w:t>
      </w:r>
      <w:r>
        <w:rPr>
          <w:rFonts w:eastAsiaTheme="minorHAnsi"/>
          <w:lang w:eastAsia="en-US"/>
        </w:rPr>
        <w:t xml:space="preserve"> </w:t>
      </w:r>
      <w:r w:rsidRPr="00B66D92">
        <w:rPr>
          <w:rFonts w:eastAsiaTheme="minorHAnsi"/>
          <w:lang w:eastAsia="en-US"/>
        </w:rPr>
        <w:t>Приобье</w:t>
      </w:r>
      <w:r>
        <w:rPr>
          <w:rFonts w:eastAsiaTheme="minorHAnsi"/>
          <w:lang w:eastAsia="en-US"/>
        </w:rPr>
        <w:t>;</w:t>
      </w:r>
    </w:p>
    <w:p w:rsidR="00114A8F" w:rsidRPr="007C323E" w:rsidRDefault="00114A8F" w:rsidP="00114A8F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7C323E">
        <w:rPr>
          <w:color w:val="000000" w:themeColor="text1"/>
        </w:rPr>
        <w:t xml:space="preserve">- </w:t>
      </w:r>
      <w:proofErr w:type="spellStart"/>
      <w:r w:rsidRPr="007C323E">
        <w:rPr>
          <w:color w:val="000000" w:themeColor="text1"/>
        </w:rPr>
        <w:t>Мухе</w:t>
      </w:r>
      <w:r w:rsidR="00057499">
        <w:rPr>
          <w:color w:val="000000" w:themeColor="text1"/>
        </w:rPr>
        <w:t>т</w:t>
      </w:r>
      <w:r w:rsidRPr="007C323E">
        <w:rPr>
          <w:color w:val="000000" w:themeColor="text1"/>
        </w:rPr>
        <w:t>динова</w:t>
      </w:r>
      <w:proofErr w:type="spellEnd"/>
      <w:r w:rsidRPr="007C323E">
        <w:rPr>
          <w:color w:val="000000" w:themeColor="text1"/>
        </w:rPr>
        <w:t xml:space="preserve"> Валерия Сергеевна, </w:t>
      </w:r>
      <w:r>
        <w:rPr>
          <w:color w:val="000000" w:themeColor="text1"/>
        </w:rPr>
        <w:t xml:space="preserve">заместитель директора </w:t>
      </w:r>
      <w:r w:rsidRPr="007C323E">
        <w:rPr>
          <w:color w:val="000000" w:themeColor="text1"/>
        </w:rPr>
        <w:t>МБУ «Центр культуры и библиотечного обслуживания» сельского поселения Малый Атлым;</w:t>
      </w:r>
    </w:p>
    <w:p w:rsidR="00114A8F" w:rsidRPr="00C86683" w:rsidRDefault="00114A8F" w:rsidP="00114A8F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C86683">
        <w:rPr>
          <w:color w:val="000000" w:themeColor="text1"/>
        </w:rPr>
        <w:t xml:space="preserve">- Приходько Сергей Иванович, </w:t>
      </w:r>
      <w:r w:rsidRPr="00BC6D70">
        <w:rPr>
          <w:color w:val="000000" w:themeColor="text1"/>
        </w:rPr>
        <w:t>главный специалист военно-учетного стола администрации сельского поселения Шеркалы</w:t>
      </w:r>
      <w:r w:rsidRPr="00C86683">
        <w:rPr>
          <w:color w:val="000000" w:themeColor="text1"/>
        </w:rPr>
        <w:t>;</w:t>
      </w:r>
    </w:p>
    <w:p w:rsidR="00CA2669" w:rsidRPr="007C323E" w:rsidRDefault="00CA2669" w:rsidP="00CA2669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7C323E">
        <w:rPr>
          <w:color w:val="000000" w:themeColor="text1"/>
        </w:rPr>
        <w:t xml:space="preserve">- </w:t>
      </w:r>
      <w:r w:rsidR="007C323E" w:rsidRPr="007C323E">
        <w:rPr>
          <w:color w:val="000000" w:themeColor="text1"/>
        </w:rPr>
        <w:t>Старкова Лидия Игоревна</w:t>
      </w:r>
      <w:r w:rsidRPr="007C323E">
        <w:rPr>
          <w:color w:val="000000" w:themeColor="text1"/>
        </w:rPr>
        <w:t xml:space="preserve">, </w:t>
      </w:r>
      <w:r w:rsidR="00C86683">
        <w:rPr>
          <w:color w:val="000000" w:themeColor="text1"/>
        </w:rPr>
        <w:t>э</w:t>
      </w:r>
      <w:r w:rsidR="007C323E" w:rsidRPr="007C323E">
        <w:rPr>
          <w:color w:val="000000" w:themeColor="text1"/>
        </w:rPr>
        <w:t>кскурсовод «Шеркальский этнографический музей»</w:t>
      </w:r>
      <w:r w:rsidRPr="007C323E">
        <w:rPr>
          <w:color w:val="000000" w:themeColor="text1"/>
        </w:rPr>
        <w:t xml:space="preserve"> </w:t>
      </w:r>
      <w:r w:rsidR="007A2621" w:rsidRPr="00BC6D70">
        <w:rPr>
          <w:color w:val="000000" w:themeColor="text1"/>
        </w:rPr>
        <w:t>сельского поселения</w:t>
      </w:r>
      <w:r w:rsidRPr="007C323E">
        <w:rPr>
          <w:color w:val="000000" w:themeColor="text1"/>
        </w:rPr>
        <w:t xml:space="preserve"> Шеркалы;</w:t>
      </w:r>
    </w:p>
    <w:p w:rsidR="00114A8F" w:rsidRDefault="00114A8F" w:rsidP="00CA2669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>
        <w:t xml:space="preserve">- </w:t>
      </w:r>
      <w:r w:rsidRPr="00610DF5">
        <w:t>Титаренко</w:t>
      </w:r>
      <w:r>
        <w:rPr>
          <w:color w:val="FF0000"/>
        </w:rPr>
        <w:t xml:space="preserve"> </w:t>
      </w:r>
      <w:r w:rsidRPr="004C4DEC">
        <w:rPr>
          <w:color w:val="000000" w:themeColor="text1"/>
        </w:rPr>
        <w:t>Ирина Васильевна</w:t>
      </w:r>
      <w:r w:rsidRPr="007E7645">
        <w:rPr>
          <w:color w:val="000000" w:themeColor="text1"/>
        </w:rPr>
        <w:t>,</w:t>
      </w:r>
      <w:r>
        <w:rPr>
          <w:color w:val="000000" w:themeColor="text1"/>
        </w:rPr>
        <w:t xml:space="preserve"> у</w:t>
      </w:r>
      <w:r w:rsidRPr="004C4DEC">
        <w:rPr>
          <w:color w:val="000000" w:themeColor="text1"/>
        </w:rPr>
        <w:t xml:space="preserve">читель русского языка и литературы МБОУ «Унъюганская СОШ № 2 </w:t>
      </w:r>
      <w:r w:rsidRPr="004C4DEC">
        <w:rPr>
          <w:rFonts w:ascii="Times New Roman CYR" w:hAnsi="Times New Roman CYR" w:cs="Times New Roman CYR"/>
          <w:color w:val="000000" w:themeColor="text1"/>
        </w:rPr>
        <w:t>имени Г</w:t>
      </w:r>
      <w:r>
        <w:rPr>
          <w:rFonts w:ascii="Times New Roman CYR" w:hAnsi="Times New Roman CYR" w:cs="Times New Roman CYR"/>
          <w:color w:val="000000" w:themeColor="text1"/>
        </w:rPr>
        <w:t>ероя Социалистического труда Альш</w:t>
      </w:r>
      <w:r w:rsidRPr="004C4DEC">
        <w:rPr>
          <w:rFonts w:ascii="Times New Roman CYR" w:hAnsi="Times New Roman CYR" w:cs="Times New Roman CYR"/>
          <w:color w:val="000000" w:themeColor="text1"/>
        </w:rPr>
        <w:t>евского Миха</w:t>
      </w:r>
      <w:r>
        <w:rPr>
          <w:rFonts w:ascii="Times New Roman CYR" w:hAnsi="Times New Roman CYR" w:cs="Times New Roman CYR"/>
          <w:color w:val="000000" w:themeColor="text1"/>
        </w:rPr>
        <w:t>и</w:t>
      </w:r>
      <w:r w:rsidRPr="004C4DEC">
        <w:rPr>
          <w:rFonts w:ascii="Times New Roman CYR" w:hAnsi="Times New Roman CYR" w:cs="Times New Roman CYR"/>
          <w:color w:val="000000" w:themeColor="text1"/>
        </w:rPr>
        <w:t>ла Ивановича</w:t>
      </w:r>
      <w:r w:rsidRPr="007E7645">
        <w:rPr>
          <w:rFonts w:ascii="Times New Roman CYR" w:hAnsi="Times New Roman CYR" w:cs="Times New Roman CYR"/>
          <w:color w:val="000000" w:themeColor="text1"/>
        </w:rPr>
        <w:t>»</w:t>
      </w:r>
      <w:r w:rsidRPr="007E7645">
        <w:rPr>
          <w:color w:val="000000" w:themeColor="text1"/>
        </w:rPr>
        <w:t>;</w:t>
      </w:r>
    </w:p>
    <w:p w:rsidR="00CA2669" w:rsidRPr="00C86683" w:rsidRDefault="00CA2669" w:rsidP="00CA2669">
      <w:pPr>
        <w:pStyle w:val="a4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C86683">
        <w:rPr>
          <w:color w:val="000000" w:themeColor="text1"/>
        </w:rPr>
        <w:t xml:space="preserve">- </w:t>
      </w:r>
      <w:proofErr w:type="spellStart"/>
      <w:r w:rsidRPr="00C86683">
        <w:rPr>
          <w:color w:val="000000" w:themeColor="text1"/>
        </w:rPr>
        <w:t>Усков</w:t>
      </w:r>
      <w:proofErr w:type="spellEnd"/>
      <w:r w:rsidRPr="00C86683">
        <w:rPr>
          <w:color w:val="000000" w:themeColor="text1"/>
        </w:rPr>
        <w:t xml:space="preserve"> Данил Александрович, </w:t>
      </w:r>
      <w:r w:rsidR="00645FEF">
        <w:rPr>
          <w:color w:val="000000" w:themeColor="text1"/>
        </w:rPr>
        <w:t>главный</w:t>
      </w:r>
      <w:r w:rsidRPr="00C86683">
        <w:rPr>
          <w:color w:val="000000" w:themeColor="text1"/>
        </w:rPr>
        <w:t xml:space="preserve"> специалист отдела</w:t>
      </w:r>
      <w:r w:rsidR="00645FEF">
        <w:rPr>
          <w:color w:val="000000" w:themeColor="text1"/>
        </w:rPr>
        <w:t xml:space="preserve"> физической культуры и</w:t>
      </w:r>
      <w:r w:rsidRPr="00C86683">
        <w:rPr>
          <w:color w:val="000000" w:themeColor="text1"/>
        </w:rPr>
        <w:t xml:space="preserve"> </w:t>
      </w:r>
      <w:r w:rsidR="00645FEF">
        <w:rPr>
          <w:color w:val="000000" w:themeColor="text1"/>
        </w:rPr>
        <w:t>спорта</w:t>
      </w:r>
      <w:r w:rsidRPr="00C86683">
        <w:rPr>
          <w:color w:val="000000" w:themeColor="text1"/>
        </w:rPr>
        <w:t xml:space="preserve"> администрации Октябрьского района;</w:t>
      </w:r>
    </w:p>
    <w:p w:rsidR="00492EDA" w:rsidRPr="00114A8F" w:rsidRDefault="00492EDA" w:rsidP="00F17FAB">
      <w:pPr>
        <w:pStyle w:val="a4"/>
        <w:spacing w:before="0" w:beforeAutospacing="0" w:after="0" w:afterAutospacing="0"/>
        <w:ind w:firstLine="567"/>
        <w:jc w:val="both"/>
      </w:pPr>
      <w:r w:rsidRPr="00F8176D">
        <w:t xml:space="preserve">- </w:t>
      </w:r>
      <w:proofErr w:type="spellStart"/>
      <w:r w:rsidRPr="00F8176D">
        <w:t>Шилко</w:t>
      </w:r>
      <w:proofErr w:type="spellEnd"/>
      <w:r w:rsidRPr="00F8176D">
        <w:t xml:space="preserve"> Полина Андреевна, </w:t>
      </w:r>
      <w:r w:rsidR="00CA2669" w:rsidRPr="00F8176D">
        <w:t>в</w:t>
      </w:r>
      <w:r w:rsidRPr="00F8176D">
        <w:t xml:space="preserve">оспитатель МАДОУ «Радуга» </w:t>
      </w:r>
      <w:proofErr w:type="spellStart"/>
      <w:r w:rsidRPr="00F8176D">
        <w:t>п.Приобье</w:t>
      </w:r>
      <w:proofErr w:type="spellEnd"/>
      <w:r w:rsidR="00CA2669" w:rsidRPr="00F8176D">
        <w:t>.</w:t>
      </w:r>
    </w:p>
    <w:p w:rsidR="008A15E1" w:rsidRDefault="007D2686" w:rsidP="00D651AB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lastRenderedPageBreak/>
        <w:t>2</w:t>
      </w:r>
      <w:r w:rsidR="00D06CA2">
        <w:rPr>
          <w:color w:val="000000"/>
        </w:rPr>
        <w:t xml:space="preserve">. </w:t>
      </w:r>
      <w:r w:rsidR="00060560" w:rsidRPr="00060560">
        <w:rPr>
          <w:color w:val="000000"/>
        </w:rPr>
        <w:t>Опубликовать настоящее решение в официальном сетевом издании «Официальный сайт Октябрьского района».</w:t>
      </w:r>
    </w:p>
    <w:p w:rsidR="00D06CA2" w:rsidRDefault="007D2686" w:rsidP="00D651AB">
      <w:pPr>
        <w:pStyle w:val="a4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="00D06CA2">
        <w:rPr>
          <w:color w:val="000000"/>
        </w:rPr>
        <w:t xml:space="preserve">. </w:t>
      </w:r>
      <w:r w:rsidR="0057419D" w:rsidRPr="0057419D">
        <w:rPr>
          <w:color w:val="000000"/>
        </w:rPr>
        <w:t xml:space="preserve">Контроль за исполнением решения возложить на заместителя председателя Думы Октябрьского района </w:t>
      </w:r>
      <w:r w:rsidR="005623ED">
        <w:rPr>
          <w:color w:val="000000"/>
        </w:rPr>
        <w:t>О.</w:t>
      </w:r>
      <w:r w:rsidR="00060560">
        <w:rPr>
          <w:color w:val="000000"/>
        </w:rPr>
        <w:t>А</w:t>
      </w:r>
      <w:r w:rsidR="005623ED">
        <w:rPr>
          <w:color w:val="000000"/>
        </w:rPr>
        <w:t>. Г</w:t>
      </w:r>
      <w:r w:rsidR="00060560">
        <w:rPr>
          <w:color w:val="000000"/>
        </w:rPr>
        <w:t>ребенникову</w:t>
      </w:r>
      <w:r w:rsidR="00B27AAE">
        <w:rPr>
          <w:color w:val="000000"/>
        </w:rPr>
        <w:t>.</w:t>
      </w:r>
    </w:p>
    <w:p w:rsidR="00A21DF2" w:rsidRDefault="00894AB8" w:rsidP="00755D90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71040" behindDoc="1" locked="0" layoutInCell="1" allowOverlap="1">
            <wp:simplePos x="0" y="0"/>
            <wp:positionH relativeFrom="column">
              <wp:posOffset>2908935</wp:posOffset>
            </wp:positionH>
            <wp:positionV relativeFrom="paragraph">
              <wp:posOffset>2540</wp:posOffset>
            </wp:positionV>
            <wp:extent cx="1403350" cy="1397000"/>
            <wp:effectExtent l="0" t="0" r="0" b="0"/>
            <wp:wrapNone/>
            <wp:docPr id="3" name="Рисунок 3" descr="Дума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ума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39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5378" w:rsidRDefault="00805378" w:rsidP="00755D90">
      <w:pPr>
        <w:pStyle w:val="a4"/>
        <w:spacing w:before="0" w:beforeAutospacing="0" w:after="0" w:afterAutospacing="0"/>
        <w:ind w:firstLine="708"/>
        <w:jc w:val="both"/>
        <w:rPr>
          <w:color w:val="000000"/>
        </w:rPr>
      </w:pPr>
    </w:p>
    <w:p w:rsidR="00A21DF2" w:rsidRPr="00805378" w:rsidRDefault="00894AB8" w:rsidP="00805378">
      <w:pPr>
        <w:widowControl w:val="0"/>
        <w:autoSpaceDE w:val="0"/>
        <w:autoSpaceDN w:val="0"/>
        <w:adjustRightInd w:val="0"/>
        <w:spacing w:line="240" w:lineRule="atLeast"/>
        <w:jc w:val="both"/>
      </w:pPr>
      <w:bookmarkStart w:id="0" w:name="_GoBack"/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3721735</wp:posOffset>
            </wp:positionH>
            <wp:positionV relativeFrom="paragraph">
              <wp:posOffset>7620</wp:posOffset>
            </wp:positionV>
            <wp:extent cx="800100" cy="361950"/>
            <wp:effectExtent l="0" t="0" r="0" b="0"/>
            <wp:wrapNone/>
            <wp:docPr id="2" name="Рисунок 2" descr="Дум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ума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21DF2" w:rsidRPr="009C6B55">
        <w:t>Председ</w:t>
      </w:r>
      <w:r w:rsidR="00A21DF2">
        <w:t>атель Думы Октябрьского района</w:t>
      </w:r>
      <w:r w:rsidR="00A21DF2">
        <w:tab/>
        <w:t xml:space="preserve">                                                </w:t>
      </w:r>
      <w:r w:rsidR="00060560" w:rsidRPr="00060560">
        <w:t>Н.В. Кочук</w:t>
      </w:r>
    </w:p>
    <w:tbl>
      <w:tblPr>
        <w:tblW w:w="3510" w:type="dxa"/>
        <w:tblLook w:val="01E0" w:firstRow="1" w:lastRow="1" w:firstColumn="1" w:lastColumn="1" w:noHBand="0" w:noVBand="0"/>
      </w:tblPr>
      <w:tblGrid>
        <w:gridCol w:w="1296"/>
        <w:gridCol w:w="445"/>
        <w:gridCol w:w="696"/>
        <w:gridCol w:w="1073"/>
      </w:tblGrid>
      <w:tr w:rsidR="00EF36CA" w:rsidRPr="00EF36CA" w:rsidTr="0099403A">
        <w:tc>
          <w:tcPr>
            <w:tcW w:w="1296" w:type="dxa"/>
            <w:tcBorders>
              <w:bottom w:val="single" w:sz="4" w:space="0" w:color="auto"/>
            </w:tcBorders>
          </w:tcPr>
          <w:p w:rsidR="00EF36CA" w:rsidRPr="00EF36CA" w:rsidRDefault="00EF36CA" w:rsidP="00EF36CA">
            <w:pPr>
              <w:autoSpaceDE w:val="0"/>
              <w:autoSpaceDN w:val="0"/>
              <w:adjustRightInd w:val="0"/>
              <w:jc w:val="both"/>
            </w:pPr>
            <w:r w:rsidRPr="00EF36CA">
              <w:t>11.04.2025</w:t>
            </w:r>
          </w:p>
        </w:tc>
        <w:tc>
          <w:tcPr>
            <w:tcW w:w="445" w:type="dxa"/>
          </w:tcPr>
          <w:p w:rsidR="00EF36CA" w:rsidRPr="00EF36CA" w:rsidRDefault="00EF36CA" w:rsidP="00EF36CA">
            <w:pPr>
              <w:autoSpaceDE w:val="0"/>
              <w:autoSpaceDN w:val="0"/>
              <w:adjustRightInd w:val="0"/>
              <w:jc w:val="both"/>
            </w:pPr>
            <w:r w:rsidRPr="00EF36CA">
              <w:t>№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EF36CA" w:rsidRPr="00EF36CA" w:rsidRDefault="00EF36CA" w:rsidP="008F5C5E">
            <w:pPr>
              <w:autoSpaceDE w:val="0"/>
              <w:autoSpaceDN w:val="0"/>
              <w:adjustRightInd w:val="0"/>
              <w:jc w:val="both"/>
            </w:pPr>
            <w:r w:rsidRPr="00EF36CA">
              <w:t>111</w:t>
            </w:r>
            <w:r w:rsidR="008F5C5E">
              <w:t>1</w:t>
            </w:r>
          </w:p>
        </w:tc>
        <w:tc>
          <w:tcPr>
            <w:tcW w:w="1073" w:type="dxa"/>
          </w:tcPr>
          <w:p w:rsidR="00EF36CA" w:rsidRPr="00EF36CA" w:rsidRDefault="00EF36CA" w:rsidP="00EF36CA">
            <w:pPr>
              <w:autoSpaceDE w:val="0"/>
              <w:autoSpaceDN w:val="0"/>
              <w:adjustRightInd w:val="0"/>
              <w:jc w:val="both"/>
            </w:pPr>
            <w:r w:rsidRPr="00EF36CA">
              <w:t>«Д-5»</w:t>
            </w:r>
          </w:p>
        </w:tc>
      </w:tr>
    </w:tbl>
    <w:p w:rsidR="00E150B4" w:rsidRDefault="00E150B4" w:rsidP="000E0F72">
      <w:pPr>
        <w:jc w:val="both"/>
      </w:pPr>
    </w:p>
    <w:p w:rsidR="005623ED" w:rsidRDefault="005623ED" w:rsidP="000E0F72">
      <w:pPr>
        <w:jc w:val="both"/>
      </w:pPr>
    </w:p>
    <w:p w:rsidR="005623ED" w:rsidRDefault="005623ED" w:rsidP="000E0F72">
      <w:pPr>
        <w:jc w:val="both"/>
      </w:pPr>
    </w:p>
    <w:p w:rsidR="005623ED" w:rsidRDefault="005623ED" w:rsidP="000E0F72">
      <w:pPr>
        <w:jc w:val="both"/>
      </w:pPr>
    </w:p>
    <w:p w:rsidR="005623ED" w:rsidRDefault="005623ED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F17FAB" w:rsidRDefault="00F17FAB" w:rsidP="000E0F72">
      <w:pPr>
        <w:jc w:val="both"/>
      </w:pPr>
    </w:p>
    <w:p w:rsidR="0023429E" w:rsidRDefault="0023429E" w:rsidP="000E0F72">
      <w:pPr>
        <w:jc w:val="both"/>
      </w:pPr>
    </w:p>
    <w:sectPr w:rsidR="0023429E" w:rsidSect="005623E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F6745"/>
    <w:multiLevelType w:val="multilevel"/>
    <w:tmpl w:val="0D5E4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1D2678C3"/>
    <w:multiLevelType w:val="hybridMultilevel"/>
    <w:tmpl w:val="6A828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457FD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C1B62F8"/>
    <w:multiLevelType w:val="hybridMultilevel"/>
    <w:tmpl w:val="7A30F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4A46"/>
    <w:rsid w:val="00034423"/>
    <w:rsid w:val="00051BA0"/>
    <w:rsid w:val="00057499"/>
    <w:rsid w:val="00060560"/>
    <w:rsid w:val="0006144E"/>
    <w:rsid w:val="00075F17"/>
    <w:rsid w:val="000B3857"/>
    <w:rsid w:val="000B5B90"/>
    <w:rsid w:val="000C076E"/>
    <w:rsid w:val="000D0712"/>
    <w:rsid w:val="000E0F72"/>
    <w:rsid w:val="00114A8F"/>
    <w:rsid w:val="00125962"/>
    <w:rsid w:val="00172AE4"/>
    <w:rsid w:val="001C368A"/>
    <w:rsid w:val="00217F8E"/>
    <w:rsid w:val="0023429E"/>
    <w:rsid w:val="00262AE3"/>
    <w:rsid w:val="00270F68"/>
    <w:rsid w:val="002B484B"/>
    <w:rsid w:val="002E3208"/>
    <w:rsid w:val="002E4AB1"/>
    <w:rsid w:val="0031611F"/>
    <w:rsid w:val="00334BF8"/>
    <w:rsid w:val="00342FAA"/>
    <w:rsid w:val="003553DD"/>
    <w:rsid w:val="003561B1"/>
    <w:rsid w:val="0038621E"/>
    <w:rsid w:val="00391104"/>
    <w:rsid w:val="00394843"/>
    <w:rsid w:val="003A1B82"/>
    <w:rsid w:val="003E0917"/>
    <w:rsid w:val="003E2F02"/>
    <w:rsid w:val="00406506"/>
    <w:rsid w:val="00406B2E"/>
    <w:rsid w:val="00420071"/>
    <w:rsid w:val="00430C84"/>
    <w:rsid w:val="00440212"/>
    <w:rsid w:val="00475620"/>
    <w:rsid w:val="00477D19"/>
    <w:rsid w:val="00492EDA"/>
    <w:rsid w:val="004A4AAE"/>
    <w:rsid w:val="004D1910"/>
    <w:rsid w:val="004E0D33"/>
    <w:rsid w:val="004E2762"/>
    <w:rsid w:val="005032B9"/>
    <w:rsid w:val="005428E9"/>
    <w:rsid w:val="00553CEC"/>
    <w:rsid w:val="00561FF9"/>
    <w:rsid w:val="005623ED"/>
    <w:rsid w:val="0057419D"/>
    <w:rsid w:val="0059731B"/>
    <w:rsid w:val="005E0254"/>
    <w:rsid w:val="005E4E88"/>
    <w:rsid w:val="005E7F40"/>
    <w:rsid w:val="005F3F35"/>
    <w:rsid w:val="005F4544"/>
    <w:rsid w:val="00610DF5"/>
    <w:rsid w:val="00620210"/>
    <w:rsid w:val="00645FEF"/>
    <w:rsid w:val="00647009"/>
    <w:rsid w:val="00652334"/>
    <w:rsid w:val="00652FCF"/>
    <w:rsid w:val="0068123A"/>
    <w:rsid w:val="00684549"/>
    <w:rsid w:val="006A6409"/>
    <w:rsid w:val="006B188B"/>
    <w:rsid w:val="006B4A46"/>
    <w:rsid w:val="006C098F"/>
    <w:rsid w:val="006C5542"/>
    <w:rsid w:val="006F0A90"/>
    <w:rsid w:val="006F1CF3"/>
    <w:rsid w:val="0070567D"/>
    <w:rsid w:val="00726C17"/>
    <w:rsid w:val="007329B9"/>
    <w:rsid w:val="00735F1A"/>
    <w:rsid w:val="00755D90"/>
    <w:rsid w:val="007A2621"/>
    <w:rsid w:val="007C323E"/>
    <w:rsid w:val="007D22E1"/>
    <w:rsid w:val="007D2686"/>
    <w:rsid w:val="007E7645"/>
    <w:rsid w:val="00805378"/>
    <w:rsid w:val="00827B91"/>
    <w:rsid w:val="00841233"/>
    <w:rsid w:val="008458C7"/>
    <w:rsid w:val="00873BF3"/>
    <w:rsid w:val="0088270D"/>
    <w:rsid w:val="00894AB8"/>
    <w:rsid w:val="008A15E1"/>
    <w:rsid w:val="008C1799"/>
    <w:rsid w:val="008D2306"/>
    <w:rsid w:val="008D497B"/>
    <w:rsid w:val="008E4D5C"/>
    <w:rsid w:val="008F149A"/>
    <w:rsid w:val="008F3FDE"/>
    <w:rsid w:val="008F5C5E"/>
    <w:rsid w:val="0090617B"/>
    <w:rsid w:val="00971A73"/>
    <w:rsid w:val="00976AA0"/>
    <w:rsid w:val="00980F3F"/>
    <w:rsid w:val="009931BE"/>
    <w:rsid w:val="009C098C"/>
    <w:rsid w:val="009C5FF4"/>
    <w:rsid w:val="00A21DF2"/>
    <w:rsid w:val="00A50790"/>
    <w:rsid w:val="00A544EA"/>
    <w:rsid w:val="00A64C7D"/>
    <w:rsid w:val="00A7613C"/>
    <w:rsid w:val="00A85D5C"/>
    <w:rsid w:val="00AA1E5B"/>
    <w:rsid w:val="00AD5934"/>
    <w:rsid w:val="00B029B1"/>
    <w:rsid w:val="00B17B14"/>
    <w:rsid w:val="00B27AAE"/>
    <w:rsid w:val="00B40335"/>
    <w:rsid w:val="00B41421"/>
    <w:rsid w:val="00B66D92"/>
    <w:rsid w:val="00BB027D"/>
    <w:rsid w:val="00BB568F"/>
    <w:rsid w:val="00BC6D70"/>
    <w:rsid w:val="00BD167F"/>
    <w:rsid w:val="00C20E7D"/>
    <w:rsid w:val="00C67DA3"/>
    <w:rsid w:val="00C86683"/>
    <w:rsid w:val="00C95975"/>
    <w:rsid w:val="00CA2669"/>
    <w:rsid w:val="00CE5844"/>
    <w:rsid w:val="00CF7E6F"/>
    <w:rsid w:val="00D06CA2"/>
    <w:rsid w:val="00D104FC"/>
    <w:rsid w:val="00D17234"/>
    <w:rsid w:val="00D24F5F"/>
    <w:rsid w:val="00D46F5C"/>
    <w:rsid w:val="00D651AB"/>
    <w:rsid w:val="00D84312"/>
    <w:rsid w:val="00D970DE"/>
    <w:rsid w:val="00DD1751"/>
    <w:rsid w:val="00DD332F"/>
    <w:rsid w:val="00E01160"/>
    <w:rsid w:val="00E07031"/>
    <w:rsid w:val="00E12AB6"/>
    <w:rsid w:val="00E150B4"/>
    <w:rsid w:val="00E2051F"/>
    <w:rsid w:val="00E22DF7"/>
    <w:rsid w:val="00E44803"/>
    <w:rsid w:val="00E531BD"/>
    <w:rsid w:val="00E63218"/>
    <w:rsid w:val="00E9233D"/>
    <w:rsid w:val="00EB3D7C"/>
    <w:rsid w:val="00EE19BF"/>
    <w:rsid w:val="00EF36CA"/>
    <w:rsid w:val="00F122AA"/>
    <w:rsid w:val="00F17BA9"/>
    <w:rsid w:val="00F17FAB"/>
    <w:rsid w:val="00F2263F"/>
    <w:rsid w:val="00F42B3E"/>
    <w:rsid w:val="00F519A3"/>
    <w:rsid w:val="00F601B8"/>
    <w:rsid w:val="00F8176D"/>
    <w:rsid w:val="00FA1566"/>
    <w:rsid w:val="00FA4D2B"/>
    <w:rsid w:val="00FB0A3B"/>
    <w:rsid w:val="00FB19FA"/>
    <w:rsid w:val="00FC3C65"/>
    <w:rsid w:val="00F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3696F-30FF-4C46-889B-A2EF0D5A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53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E150B4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561FF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E2F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F0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90319-C817-4152-A329-FF28ED7A4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SmirnovIV</dc:creator>
  <cp:keywords/>
  <dc:description/>
  <cp:lastModifiedBy>KozhaevAI</cp:lastModifiedBy>
  <cp:revision>62</cp:revision>
  <cp:lastPrinted>2025-04-17T05:02:00Z</cp:lastPrinted>
  <dcterms:created xsi:type="dcterms:W3CDTF">2017-01-18T12:37:00Z</dcterms:created>
  <dcterms:modified xsi:type="dcterms:W3CDTF">2025-04-17T05:04:00Z</dcterms:modified>
</cp:coreProperties>
</file>